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8B" w:rsidRPr="009A39A7" w:rsidRDefault="00BE0C8B" w:rsidP="00BE0C8B">
      <w:pPr>
        <w:spacing w:line="600" w:lineRule="exact"/>
        <w:rPr>
          <w:rFonts w:ascii="黑体" w:eastAsia="黑体" w:hAnsi="黑体"/>
          <w:sz w:val="32"/>
          <w:szCs w:val="32"/>
        </w:rPr>
      </w:pPr>
      <w:r w:rsidRPr="009A39A7">
        <w:rPr>
          <w:rFonts w:ascii="黑体" w:eastAsia="黑体" w:hAnsi="黑体"/>
          <w:sz w:val="32"/>
          <w:szCs w:val="32"/>
        </w:rPr>
        <w:t>附件1</w:t>
      </w:r>
    </w:p>
    <w:p w:rsidR="00BE0C8B" w:rsidRPr="002A517A" w:rsidRDefault="00BE0C8B" w:rsidP="00BE0C8B">
      <w:pPr>
        <w:spacing w:line="600" w:lineRule="exact"/>
        <w:rPr>
          <w:rFonts w:eastAsia="黑体"/>
          <w:sz w:val="32"/>
          <w:szCs w:val="32"/>
        </w:rPr>
      </w:pPr>
    </w:p>
    <w:p w:rsidR="00BE0C8B" w:rsidRPr="002A517A" w:rsidRDefault="00BE0C8B" w:rsidP="00BE0C8B">
      <w:pPr>
        <w:spacing w:line="600" w:lineRule="exact"/>
        <w:ind w:firstLine="645"/>
        <w:jc w:val="center"/>
        <w:rPr>
          <w:rFonts w:eastAsia="仿宋_GB2312"/>
          <w:sz w:val="32"/>
          <w:szCs w:val="32"/>
        </w:rPr>
      </w:pPr>
      <w:r w:rsidRPr="002A517A">
        <w:rPr>
          <w:rFonts w:ascii="方正小标宋简体" w:eastAsia="方正小标宋简体" w:hAnsi="宋体" w:hint="eastAsia"/>
          <w:sz w:val="44"/>
          <w:szCs w:val="44"/>
        </w:rPr>
        <w:t>养老机构限期整改通知书</w:t>
      </w:r>
      <w:r w:rsidRPr="002A517A">
        <w:rPr>
          <w:rFonts w:eastAsia="仿宋_GB2312"/>
          <w:sz w:val="32"/>
          <w:szCs w:val="32"/>
        </w:rPr>
        <w:t>（样式）</w:t>
      </w:r>
    </w:p>
    <w:p w:rsidR="00BE0C8B" w:rsidRPr="002A517A" w:rsidRDefault="00BE0C8B" w:rsidP="00BE0C8B">
      <w:pPr>
        <w:spacing w:line="600" w:lineRule="exact"/>
        <w:ind w:firstLine="645"/>
        <w:rPr>
          <w:rFonts w:eastAsia="仿宋_GB2312"/>
          <w:sz w:val="32"/>
          <w:szCs w:val="32"/>
        </w:rPr>
      </w:pPr>
    </w:p>
    <w:p w:rsidR="00BE0C8B" w:rsidRPr="002A517A" w:rsidRDefault="00BE0C8B" w:rsidP="00BE0C8B">
      <w:pPr>
        <w:spacing w:line="600" w:lineRule="exact"/>
        <w:rPr>
          <w:rFonts w:eastAsia="仿宋_GB2312"/>
          <w:sz w:val="32"/>
          <w:szCs w:val="32"/>
        </w:rPr>
      </w:pPr>
      <w:r w:rsidRPr="002A517A">
        <w:rPr>
          <w:rFonts w:eastAsia="仿宋_GB2312"/>
          <w:sz w:val="32"/>
          <w:szCs w:val="32"/>
        </w:rPr>
        <w:t xml:space="preserve">           </w:t>
      </w:r>
      <w:r w:rsidRPr="002A517A">
        <w:rPr>
          <w:rFonts w:eastAsia="仿宋_GB2312"/>
          <w:sz w:val="32"/>
          <w:szCs w:val="32"/>
        </w:rPr>
        <w:t>：</w:t>
      </w:r>
    </w:p>
    <w:p w:rsidR="00BE0C8B" w:rsidRDefault="00BE0C8B" w:rsidP="00BE0C8B">
      <w:pPr>
        <w:spacing w:line="600" w:lineRule="exact"/>
        <w:rPr>
          <w:rFonts w:eastAsia="仿宋_GB2312"/>
          <w:sz w:val="32"/>
          <w:szCs w:val="32"/>
        </w:rPr>
      </w:pPr>
      <w:r w:rsidRPr="002A517A">
        <w:rPr>
          <w:rFonts w:eastAsia="仿宋_GB2312"/>
          <w:sz w:val="32"/>
          <w:szCs w:val="32"/>
        </w:rPr>
        <w:t xml:space="preserve">    </w:t>
      </w:r>
      <w:r w:rsidRPr="002A517A">
        <w:rPr>
          <w:rFonts w:eastAsia="仿宋_GB2312"/>
          <w:sz w:val="32"/>
          <w:szCs w:val="32"/>
        </w:rPr>
        <w:t>经审核，</w:t>
      </w:r>
      <w:r w:rsidRPr="002A517A">
        <w:rPr>
          <w:rFonts w:eastAsia="仿宋_GB2312"/>
          <w:sz w:val="32"/>
          <w:szCs w:val="32"/>
        </w:rPr>
        <w:t xml:space="preserve">          </w:t>
      </w:r>
      <w:r w:rsidRPr="002A517A">
        <w:rPr>
          <w:rFonts w:eastAsia="仿宋_GB2312"/>
          <w:sz w:val="32"/>
          <w:szCs w:val="32"/>
        </w:rPr>
        <w:t>不符合法律法规规定的设立许可条件。根据民政部《养老机构设立许可办法》（民政部令第</w:t>
      </w:r>
      <w:r w:rsidRPr="002A517A">
        <w:rPr>
          <w:rFonts w:eastAsia="仿宋_GB2312"/>
          <w:sz w:val="32"/>
          <w:szCs w:val="32"/>
        </w:rPr>
        <w:t>48</w:t>
      </w:r>
      <w:r w:rsidRPr="002A517A">
        <w:rPr>
          <w:rFonts w:eastAsia="仿宋_GB2312"/>
          <w:sz w:val="32"/>
          <w:szCs w:val="32"/>
        </w:rPr>
        <w:t>号）、《养老机构管理办法》（民政部令第</w:t>
      </w:r>
      <w:r w:rsidRPr="002A517A">
        <w:rPr>
          <w:rFonts w:eastAsia="仿宋_GB2312"/>
          <w:sz w:val="32"/>
          <w:szCs w:val="32"/>
        </w:rPr>
        <w:t>49</w:t>
      </w:r>
      <w:r w:rsidRPr="002A517A">
        <w:rPr>
          <w:rFonts w:eastAsia="仿宋_GB2312"/>
          <w:sz w:val="32"/>
          <w:szCs w:val="32"/>
        </w:rPr>
        <w:t>号）</w:t>
      </w:r>
      <w:r w:rsidRPr="002A517A">
        <w:rPr>
          <w:rFonts w:eastAsia="仿宋_GB2312" w:hint="eastAsia"/>
          <w:sz w:val="32"/>
          <w:szCs w:val="32"/>
        </w:rPr>
        <w:t>及山东省</w:t>
      </w:r>
      <w:r w:rsidRPr="002A517A">
        <w:rPr>
          <w:rFonts w:eastAsia="仿宋_GB2312"/>
          <w:sz w:val="32"/>
          <w:szCs w:val="32"/>
        </w:rPr>
        <w:t>民政厅关于印发《山东省养老机构设立许可办法》的通知（鲁民〔</w:t>
      </w:r>
      <w:r w:rsidRPr="002A517A">
        <w:rPr>
          <w:rFonts w:eastAsia="仿宋_GB2312"/>
          <w:sz w:val="32"/>
          <w:szCs w:val="32"/>
        </w:rPr>
        <w:t>2013</w:t>
      </w:r>
      <w:r w:rsidRPr="002A517A">
        <w:rPr>
          <w:rFonts w:eastAsia="仿宋_GB2312"/>
          <w:sz w:val="32"/>
          <w:szCs w:val="32"/>
        </w:rPr>
        <w:t>〕</w:t>
      </w:r>
      <w:r w:rsidRPr="002A517A">
        <w:rPr>
          <w:rFonts w:eastAsia="仿宋_GB2312" w:hint="eastAsia"/>
          <w:sz w:val="32"/>
          <w:szCs w:val="32"/>
        </w:rPr>
        <w:t>63</w:t>
      </w:r>
      <w:r w:rsidRPr="002A517A">
        <w:rPr>
          <w:rFonts w:eastAsia="仿宋_GB2312" w:hint="eastAsia"/>
          <w:sz w:val="32"/>
          <w:szCs w:val="32"/>
        </w:rPr>
        <w:t>号</w:t>
      </w:r>
      <w:r w:rsidRPr="002A517A"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有关规定，现正式发出限期整改通知书。整改期限自送达之日起壹年为期。到期经检查整改后仍不符合设立许可条件的，将依法撤销《社会福利（养老）机构设置批准证书》登记。</w:t>
      </w:r>
    </w:p>
    <w:p w:rsidR="00BE0C8B" w:rsidRDefault="00BE0C8B" w:rsidP="00BE0C8B">
      <w:pPr>
        <w:spacing w:line="600" w:lineRule="exact"/>
        <w:ind w:firstLine="645"/>
        <w:rPr>
          <w:rFonts w:eastAsia="仿宋_GB2312"/>
          <w:sz w:val="32"/>
          <w:szCs w:val="32"/>
        </w:rPr>
      </w:pPr>
    </w:p>
    <w:p w:rsidR="00BE0C8B" w:rsidRDefault="00BE0C8B" w:rsidP="00BE0C8B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收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人：（法人签名、盖养老机构印章）</w:t>
      </w:r>
    </w:p>
    <w:p w:rsidR="00BE0C8B" w:rsidRDefault="00BE0C8B" w:rsidP="00BE0C8B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签收时间：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BE0C8B" w:rsidRDefault="00BE0C8B" w:rsidP="00BE0C8B">
      <w:pPr>
        <w:spacing w:line="600" w:lineRule="exact"/>
        <w:ind w:firstLine="645"/>
        <w:rPr>
          <w:rFonts w:eastAsia="仿宋_GB2312"/>
          <w:sz w:val="32"/>
          <w:szCs w:val="32"/>
        </w:rPr>
      </w:pPr>
    </w:p>
    <w:p w:rsidR="00BE0C8B" w:rsidRDefault="00BE0C8B" w:rsidP="00BE0C8B">
      <w:pPr>
        <w:spacing w:line="600" w:lineRule="exact"/>
        <w:ind w:firstLine="645"/>
        <w:rPr>
          <w:rFonts w:eastAsia="仿宋_GB2312"/>
          <w:sz w:val="32"/>
          <w:szCs w:val="32"/>
        </w:rPr>
      </w:pPr>
    </w:p>
    <w:p w:rsidR="00BE0C8B" w:rsidRDefault="00BE0C8B" w:rsidP="00BE0C8B">
      <w:pPr>
        <w:spacing w:line="600" w:lineRule="exact"/>
        <w:ind w:rightChars="200" w:right="420" w:firstLine="646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××市</w:t>
      </w:r>
      <w:r>
        <w:rPr>
          <w:rFonts w:eastAsia="仿宋_GB2312"/>
          <w:sz w:val="32"/>
          <w:szCs w:val="32"/>
        </w:rPr>
        <w:t>、县（市、区）民政局</w:t>
      </w:r>
    </w:p>
    <w:p w:rsidR="00BE0C8B" w:rsidRDefault="00BE0C8B" w:rsidP="00BE0C8B">
      <w:pPr>
        <w:spacing w:line="600" w:lineRule="exact"/>
        <w:ind w:rightChars="805" w:right="1690" w:firstLine="646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BE0C8B" w:rsidRPr="009A39A7" w:rsidRDefault="00BE0C8B" w:rsidP="00BE0C8B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eastAsia="华文楷体"/>
          <w:sz w:val="32"/>
          <w:szCs w:val="32"/>
        </w:rPr>
        <w:br w:type="column"/>
      </w:r>
      <w:r w:rsidRPr="009A39A7">
        <w:rPr>
          <w:rFonts w:ascii="黑体" w:eastAsia="黑体" w:hAnsi="黑体"/>
          <w:sz w:val="32"/>
          <w:szCs w:val="32"/>
        </w:rPr>
        <w:lastRenderedPageBreak/>
        <w:t>附件2</w:t>
      </w:r>
    </w:p>
    <w:p w:rsidR="00BE0C8B" w:rsidRDefault="00BE0C8B" w:rsidP="00BE0C8B">
      <w:pPr>
        <w:spacing w:line="600" w:lineRule="exact"/>
        <w:rPr>
          <w:rFonts w:eastAsia="仿宋_GB2312"/>
          <w:sz w:val="32"/>
          <w:szCs w:val="32"/>
        </w:rPr>
      </w:pPr>
    </w:p>
    <w:p w:rsidR="00BE0C8B" w:rsidRDefault="00BE0C8B" w:rsidP="00BE0C8B">
      <w:pPr>
        <w:spacing w:line="600" w:lineRule="exact"/>
        <w:ind w:firstLine="645"/>
        <w:jc w:val="center"/>
        <w:rPr>
          <w:b/>
          <w:sz w:val="32"/>
          <w:szCs w:val="32"/>
        </w:rPr>
      </w:pPr>
      <w:r w:rsidRPr="00F94658">
        <w:rPr>
          <w:rFonts w:ascii="方正小标宋简体" w:eastAsia="方正小标宋简体" w:hAnsi="宋体" w:hint="eastAsia"/>
          <w:sz w:val="44"/>
          <w:szCs w:val="44"/>
        </w:rPr>
        <w:t>养老机构</w:t>
      </w:r>
      <w:proofErr w:type="gramStart"/>
      <w:r w:rsidRPr="00F94658">
        <w:rPr>
          <w:rFonts w:ascii="方正小标宋简体" w:eastAsia="方正小标宋简体" w:hAnsi="宋体" w:hint="eastAsia"/>
          <w:sz w:val="44"/>
          <w:szCs w:val="44"/>
        </w:rPr>
        <w:t>项目申办</w:t>
      </w:r>
      <w:proofErr w:type="gramEnd"/>
      <w:r w:rsidRPr="00F94658">
        <w:rPr>
          <w:rFonts w:ascii="方正小标宋简体" w:eastAsia="方正小标宋简体" w:hAnsi="宋体" w:hint="eastAsia"/>
          <w:sz w:val="44"/>
          <w:szCs w:val="44"/>
        </w:rPr>
        <w:t>联系单</w:t>
      </w:r>
      <w:r>
        <w:rPr>
          <w:rFonts w:eastAsia="仿宋_GB2312"/>
          <w:sz w:val="32"/>
          <w:szCs w:val="32"/>
        </w:rPr>
        <w:t>（样式）</w:t>
      </w:r>
    </w:p>
    <w:p w:rsidR="00BE0C8B" w:rsidRDefault="00BE0C8B" w:rsidP="00BE0C8B">
      <w:pPr>
        <w:spacing w:line="600" w:lineRule="exact"/>
        <w:rPr>
          <w:rFonts w:eastAsia="楷体_GB2312"/>
          <w:sz w:val="32"/>
          <w:szCs w:val="32"/>
        </w:rPr>
      </w:pPr>
    </w:p>
    <w:p w:rsidR="00BE0C8B" w:rsidRDefault="00BE0C8B" w:rsidP="00BE0C8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××××：</w:t>
      </w:r>
    </w:p>
    <w:p w:rsidR="00BE0C8B" w:rsidRDefault="00BE0C8B" w:rsidP="00BE0C8B">
      <w:pPr>
        <w:spacing w:line="60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Ansi="仿宋_GB2312" w:hint="eastAsia"/>
          <w:spacing w:val="-6"/>
          <w:sz w:val="32"/>
          <w:szCs w:val="32"/>
        </w:rPr>
        <w:t>你们提交的《</w:t>
      </w:r>
      <w:r>
        <w:rPr>
          <w:rFonts w:ascii="仿宋_GB2312" w:eastAsia="仿宋_GB2312" w:hint="eastAsia"/>
          <w:spacing w:val="-6"/>
          <w:sz w:val="32"/>
          <w:szCs w:val="32"/>
        </w:rPr>
        <w:t>×××××××</w:t>
      </w:r>
      <w:r>
        <w:rPr>
          <w:rFonts w:ascii="仿宋_GB2312" w:eastAsia="仿宋_GB2312" w:hAnsi="仿宋_GB2312" w:hint="eastAsia"/>
          <w:spacing w:val="-6"/>
          <w:sz w:val="32"/>
          <w:szCs w:val="32"/>
        </w:rPr>
        <w:t>》收悉，经初步核实，符合本市、县（市、区）养老机构布局要求，特发此联系单。具体内容如下：</w:t>
      </w:r>
    </w:p>
    <w:p w:rsidR="00BE0C8B" w:rsidRDefault="00BE0C8B" w:rsidP="00BE0C8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一、养老机构名称</w:t>
      </w:r>
    </w:p>
    <w:p w:rsidR="00BE0C8B" w:rsidRDefault="00BE0C8B" w:rsidP="00BE0C8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××××××××</w:t>
      </w:r>
    </w:p>
    <w:p w:rsidR="00BE0C8B" w:rsidRDefault="00BE0C8B" w:rsidP="00BE0C8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二、项目选址</w:t>
      </w:r>
    </w:p>
    <w:p w:rsidR="00BE0C8B" w:rsidRDefault="00BE0C8B" w:rsidP="00BE0C8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××××××××</w:t>
      </w:r>
    </w:p>
    <w:p w:rsidR="00BE0C8B" w:rsidRDefault="00BE0C8B" w:rsidP="00BE0C8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三、基本情况</w:t>
      </w:r>
    </w:p>
    <w:p w:rsidR="00BE0C8B" w:rsidRDefault="00BE0C8B" w:rsidP="00BE0C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Ansi="仿宋_GB2312"/>
          <w:sz w:val="32"/>
          <w:szCs w:val="32"/>
        </w:rPr>
        <w:t>、登记性质（</w:t>
      </w:r>
      <w:r>
        <w:rPr>
          <w:rFonts w:eastAsia="仿宋_GB2312" w:hAnsi="仿宋_GB2312" w:hint="eastAsia"/>
          <w:sz w:val="32"/>
          <w:szCs w:val="32"/>
        </w:rPr>
        <w:t>公益性、</w:t>
      </w:r>
      <w:r>
        <w:rPr>
          <w:rFonts w:eastAsia="仿宋_GB2312" w:hAnsi="仿宋_GB2312"/>
          <w:sz w:val="32"/>
          <w:szCs w:val="32"/>
        </w:rPr>
        <w:t>经营性）</w:t>
      </w:r>
    </w:p>
    <w:p w:rsidR="00BE0C8B" w:rsidRDefault="00BE0C8B" w:rsidP="00BE0C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Ansi="仿宋_GB2312"/>
          <w:sz w:val="32"/>
          <w:szCs w:val="32"/>
        </w:rPr>
        <w:t>、建设性质（新建、改扩建）</w:t>
      </w:r>
    </w:p>
    <w:p w:rsidR="00BE0C8B" w:rsidRDefault="00BE0C8B" w:rsidP="00BE0C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Ansi="仿宋_GB2312"/>
          <w:sz w:val="32"/>
          <w:szCs w:val="32"/>
        </w:rPr>
        <w:t>、占地、建设、投资、床位数等</w:t>
      </w:r>
    </w:p>
    <w:p w:rsidR="00BE0C8B" w:rsidRDefault="00BE0C8B" w:rsidP="00BE0C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请你们严格按照《养老机构设立许可办法》、《养老机构管理办法》到发改、规划、住建、消防、国土、环保、</w:t>
      </w:r>
      <w:r>
        <w:rPr>
          <w:rFonts w:eastAsia="仿宋_GB2312" w:hAnsi="仿宋_GB2312" w:hint="eastAsia"/>
          <w:sz w:val="32"/>
          <w:szCs w:val="32"/>
        </w:rPr>
        <w:t>食药监</w:t>
      </w:r>
      <w:r>
        <w:rPr>
          <w:rFonts w:eastAsia="仿宋_GB2312" w:hAnsi="仿宋_GB2312"/>
          <w:sz w:val="32"/>
          <w:szCs w:val="32"/>
        </w:rPr>
        <w:t>、卫生计生等部门办理相关行政许可手续；按照《老年人社会福利机构基本规范》、《老年人建筑设计规范》相关标准进行建设。</w:t>
      </w:r>
    </w:p>
    <w:p w:rsidR="00BE0C8B" w:rsidRDefault="00BE0C8B" w:rsidP="00BE0C8B">
      <w:pPr>
        <w:spacing w:line="600" w:lineRule="exact"/>
        <w:rPr>
          <w:rFonts w:eastAsia="仿宋_GB2312"/>
          <w:sz w:val="32"/>
          <w:szCs w:val="32"/>
        </w:rPr>
      </w:pPr>
    </w:p>
    <w:p w:rsidR="0000285E" w:rsidRPr="00BE0C8B" w:rsidRDefault="00BE0C8B" w:rsidP="00BE0C8B">
      <w:pPr>
        <w:spacing w:line="600" w:lineRule="exact"/>
        <w:ind w:rightChars="200" w:right="420" w:firstLine="646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××</w:t>
      </w:r>
      <w:r>
        <w:rPr>
          <w:rFonts w:ascii="仿宋_GB2312" w:eastAsia="仿宋_GB2312" w:hAnsi="仿宋_GB2312" w:hint="eastAsia"/>
          <w:sz w:val="32"/>
          <w:szCs w:val="32"/>
        </w:rPr>
        <w:t>市、县（市、区）民政局</w:t>
      </w:r>
      <w:bookmarkStart w:id="0" w:name="_GoBack"/>
      <w:bookmarkEnd w:id="0"/>
    </w:p>
    <w:sectPr w:rsidR="0000285E" w:rsidRPr="00BE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8B"/>
    <w:rsid w:val="0000285E"/>
    <w:rsid w:val="00B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B2780-288E-4403-BF4E-70E02861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2016-01-12T03:03:00Z</dcterms:created>
  <dcterms:modified xsi:type="dcterms:W3CDTF">2016-01-12T03:04:00Z</dcterms:modified>
</cp:coreProperties>
</file>